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EAA89" w14:textId="4B4A4C95" w:rsidR="00FE1B4D" w:rsidRPr="00FA5676" w:rsidRDefault="006B6C81">
      <w:pPr>
        <w:rPr>
          <w:rFonts w:ascii="Verdana" w:hAnsi="Verdana"/>
          <w:b/>
          <w:sz w:val="24"/>
          <w:szCs w:val="24"/>
        </w:rPr>
      </w:pPr>
      <w:r w:rsidRPr="00FA5676">
        <w:rPr>
          <w:rFonts w:ascii="Verdana" w:hAnsi="Verdana"/>
          <w:b/>
          <w:sz w:val="24"/>
          <w:szCs w:val="24"/>
        </w:rPr>
        <w:t xml:space="preserve">Mozambique: </w:t>
      </w:r>
      <w:r w:rsidR="00E30684" w:rsidRPr="00FA5676">
        <w:rPr>
          <w:rFonts w:ascii="Verdana" w:hAnsi="Verdana"/>
          <w:b/>
          <w:sz w:val="24"/>
          <w:szCs w:val="24"/>
        </w:rPr>
        <w:t>New Cov</w:t>
      </w:r>
      <w:r w:rsidR="000A5481" w:rsidRPr="00FA5676">
        <w:rPr>
          <w:rFonts w:ascii="Verdana" w:hAnsi="Verdana"/>
          <w:b/>
          <w:sz w:val="24"/>
          <w:szCs w:val="24"/>
        </w:rPr>
        <w:t>id-19 Restrictions Measures i</w:t>
      </w:r>
      <w:r w:rsidR="00E30684" w:rsidRPr="00FA5676">
        <w:rPr>
          <w:rFonts w:ascii="Verdana" w:hAnsi="Verdana"/>
          <w:b/>
          <w:sz w:val="24"/>
          <w:szCs w:val="24"/>
        </w:rPr>
        <w:t>n Force</w:t>
      </w:r>
      <w:r w:rsidR="00922E8F" w:rsidRPr="00FA5676">
        <w:rPr>
          <w:rFonts w:ascii="Verdana" w:hAnsi="Verdana"/>
          <w:b/>
          <w:sz w:val="24"/>
          <w:szCs w:val="24"/>
        </w:rPr>
        <w:t xml:space="preserve"> as</w:t>
      </w:r>
      <w:r w:rsidR="00E30684" w:rsidRPr="00FA5676">
        <w:rPr>
          <w:rFonts w:ascii="Verdana" w:hAnsi="Verdana"/>
          <w:b/>
          <w:sz w:val="24"/>
          <w:szCs w:val="24"/>
        </w:rPr>
        <w:t xml:space="preserve"> from </w:t>
      </w:r>
      <w:r w:rsidR="00D6282C" w:rsidRPr="00FA5676">
        <w:rPr>
          <w:rFonts w:ascii="Verdana" w:hAnsi="Verdana"/>
          <w:b/>
          <w:sz w:val="24"/>
          <w:szCs w:val="24"/>
        </w:rPr>
        <w:t>2</w:t>
      </w:r>
      <w:r w:rsidRPr="00FA5676">
        <w:rPr>
          <w:rFonts w:ascii="Verdana" w:hAnsi="Verdana"/>
          <w:b/>
          <w:sz w:val="24"/>
          <w:szCs w:val="24"/>
        </w:rPr>
        <w:t xml:space="preserve">7 </w:t>
      </w:r>
      <w:r w:rsidR="00D6282C" w:rsidRPr="00FA5676">
        <w:rPr>
          <w:rFonts w:ascii="Verdana" w:hAnsi="Verdana"/>
          <w:b/>
          <w:sz w:val="24"/>
          <w:szCs w:val="24"/>
        </w:rPr>
        <w:t>April</w:t>
      </w:r>
      <w:r w:rsidR="00E30684" w:rsidRPr="00FA5676">
        <w:rPr>
          <w:rFonts w:ascii="Verdana" w:hAnsi="Verdana"/>
          <w:b/>
          <w:sz w:val="24"/>
          <w:szCs w:val="24"/>
        </w:rPr>
        <w:t xml:space="preserve"> 2021</w:t>
      </w:r>
    </w:p>
    <w:p w14:paraId="27E11E24" w14:textId="15B2688B" w:rsidR="00E47755" w:rsidRPr="00FA5676" w:rsidRDefault="00E47755">
      <w:pPr>
        <w:rPr>
          <w:rFonts w:ascii="Verdana" w:hAnsi="Verdana"/>
          <w:sz w:val="24"/>
          <w:szCs w:val="24"/>
        </w:rPr>
      </w:pPr>
      <w:r w:rsidRPr="00FA5676">
        <w:rPr>
          <w:rFonts w:ascii="Verdana" w:hAnsi="Verdana"/>
          <w:sz w:val="24"/>
          <w:szCs w:val="24"/>
        </w:rPr>
        <w:t xml:space="preserve">Below please find the gist of the new Covid-19 restrictions measures in force as of </w:t>
      </w:r>
      <w:r w:rsidR="00FC46C6" w:rsidRPr="00FA5676">
        <w:rPr>
          <w:rFonts w:ascii="Verdana" w:hAnsi="Verdana"/>
          <w:sz w:val="24"/>
          <w:szCs w:val="24"/>
        </w:rPr>
        <w:t>2</w:t>
      </w:r>
      <w:r w:rsidRPr="00FA5676">
        <w:rPr>
          <w:rFonts w:ascii="Verdana" w:hAnsi="Verdana"/>
          <w:sz w:val="24"/>
          <w:szCs w:val="24"/>
        </w:rPr>
        <w:t xml:space="preserve">7 of </w:t>
      </w:r>
      <w:r w:rsidR="00FC46C6" w:rsidRPr="00FA5676">
        <w:rPr>
          <w:rFonts w:ascii="Verdana" w:hAnsi="Verdana"/>
          <w:sz w:val="24"/>
          <w:szCs w:val="24"/>
        </w:rPr>
        <w:t>April</w:t>
      </w:r>
      <w:r w:rsidRPr="00FA5676">
        <w:rPr>
          <w:rFonts w:ascii="Verdana" w:hAnsi="Verdana"/>
          <w:sz w:val="24"/>
          <w:szCs w:val="24"/>
        </w:rPr>
        <w:t xml:space="preserve"> 2021 in Mozambique:</w:t>
      </w:r>
    </w:p>
    <w:p w14:paraId="024E12CA" w14:textId="27E44E9A" w:rsidR="00E47755" w:rsidRPr="00FA5676" w:rsidRDefault="00E30684" w:rsidP="00E47755">
      <w:pPr>
        <w:pStyle w:val="ListParagraph"/>
        <w:numPr>
          <w:ilvl w:val="0"/>
          <w:numId w:val="1"/>
        </w:numPr>
        <w:rPr>
          <w:rFonts w:ascii="Verdana" w:hAnsi="Verdana"/>
          <w:sz w:val="24"/>
          <w:szCs w:val="24"/>
        </w:rPr>
      </w:pPr>
      <w:r w:rsidRPr="00FA5676">
        <w:rPr>
          <w:rFonts w:ascii="Verdana" w:hAnsi="Verdana"/>
          <w:sz w:val="24"/>
          <w:szCs w:val="24"/>
        </w:rPr>
        <w:t xml:space="preserve">Any </w:t>
      </w:r>
      <w:r w:rsidR="000A5481" w:rsidRPr="00FA5676">
        <w:rPr>
          <w:rFonts w:ascii="Verdana" w:hAnsi="Verdana"/>
          <w:sz w:val="24"/>
          <w:szCs w:val="24"/>
        </w:rPr>
        <w:t xml:space="preserve">person </w:t>
      </w:r>
      <w:r w:rsidRPr="00FA5676">
        <w:rPr>
          <w:rFonts w:ascii="Verdana" w:hAnsi="Verdana"/>
          <w:sz w:val="24"/>
          <w:szCs w:val="24"/>
        </w:rPr>
        <w:t>arriv</w:t>
      </w:r>
      <w:r w:rsidR="000A5481" w:rsidRPr="00FA5676">
        <w:rPr>
          <w:rFonts w:ascii="Verdana" w:hAnsi="Verdana"/>
          <w:sz w:val="24"/>
          <w:szCs w:val="24"/>
        </w:rPr>
        <w:t>ing in</w:t>
      </w:r>
      <w:r w:rsidRPr="00FA5676">
        <w:rPr>
          <w:rFonts w:ascii="Verdana" w:hAnsi="Verdana"/>
          <w:sz w:val="24"/>
          <w:szCs w:val="24"/>
        </w:rPr>
        <w:t xml:space="preserve"> Mozambique </w:t>
      </w:r>
      <w:r w:rsidR="000A5481" w:rsidRPr="00FA5676">
        <w:rPr>
          <w:rFonts w:ascii="Verdana" w:hAnsi="Verdana"/>
          <w:sz w:val="24"/>
          <w:szCs w:val="24"/>
        </w:rPr>
        <w:t xml:space="preserve">from </w:t>
      </w:r>
      <w:r w:rsidR="00D6282C" w:rsidRPr="00FA5676">
        <w:rPr>
          <w:rFonts w:ascii="Verdana" w:hAnsi="Verdana"/>
          <w:sz w:val="24"/>
          <w:szCs w:val="24"/>
        </w:rPr>
        <w:t>2</w:t>
      </w:r>
      <w:r w:rsidR="001A0BBE" w:rsidRPr="00FA5676">
        <w:rPr>
          <w:rFonts w:ascii="Verdana" w:hAnsi="Verdana"/>
          <w:sz w:val="24"/>
          <w:szCs w:val="24"/>
        </w:rPr>
        <w:t xml:space="preserve">7 </w:t>
      </w:r>
      <w:r w:rsidR="00D6282C" w:rsidRPr="00FA5676">
        <w:rPr>
          <w:rFonts w:ascii="Verdana" w:hAnsi="Verdana"/>
          <w:sz w:val="24"/>
          <w:szCs w:val="24"/>
        </w:rPr>
        <w:t>April</w:t>
      </w:r>
      <w:r w:rsidR="000A5481" w:rsidRPr="00FA5676">
        <w:rPr>
          <w:rFonts w:ascii="Verdana" w:hAnsi="Verdana"/>
          <w:sz w:val="24"/>
          <w:szCs w:val="24"/>
        </w:rPr>
        <w:t xml:space="preserve"> 2021 to </w:t>
      </w:r>
      <w:r w:rsidR="00D6282C" w:rsidRPr="00FA5676">
        <w:rPr>
          <w:rFonts w:ascii="Verdana" w:hAnsi="Verdana"/>
          <w:sz w:val="24"/>
          <w:szCs w:val="24"/>
        </w:rPr>
        <w:t>2</w:t>
      </w:r>
      <w:r w:rsidR="000A5481" w:rsidRPr="00FA5676">
        <w:rPr>
          <w:rFonts w:ascii="Verdana" w:hAnsi="Verdana"/>
          <w:sz w:val="24"/>
          <w:szCs w:val="24"/>
        </w:rPr>
        <w:t xml:space="preserve">7 </w:t>
      </w:r>
      <w:r w:rsidR="00D6282C" w:rsidRPr="00FA5676">
        <w:rPr>
          <w:rFonts w:ascii="Verdana" w:hAnsi="Verdana"/>
          <w:sz w:val="24"/>
          <w:szCs w:val="24"/>
        </w:rPr>
        <w:t>May</w:t>
      </w:r>
      <w:r w:rsidR="000A5481" w:rsidRPr="00FA5676">
        <w:rPr>
          <w:rFonts w:ascii="Verdana" w:hAnsi="Verdana"/>
          <w:sz w:val="24"/>
          <w:szCs w:val="24"/>
        </w:rPr>
        <w:t xml:space="preserve"> 2021 </w:t>
      </w:r>
      <w:r w:rsidRPr="00FA5676">
        <w:rPr>
          <w:rFonts w:ascii="Verdana" w:hAnsi="Verdana"/>
          <w:sz w:val="24"/>
          <w:szCs w:val="24"/>
        </w:rPr>
        <w:t>shall present a negative PCR issued in the last 72 hours. He or she shall be subject to a mandatory quarantine if h</w:t>
      </w:r>
      <w:r w:rsidR="00FA5676">
        <w:rPr>
          <w:rFonts w:ascii="Verdana" w:hAnsi="Verdana"/>
          <w:sz w:val="24"/>
          <w:szCs w:val="24"/>
        </w:rPr>
        <w:t>is</w:t>
      </w:r>
      <w:r w:rsidRPr="00FA5676">
        <w:rPr>
          <w:rFonts w:ascii="Verdana" w:hAnsi="Verdana"/>
          <w:sz w:val="24"/>
          <w:szCs w:val="24"/>
        </w:rPr>
        <w:t xml:space="preserve"> or her </w:t>
      </w:r>
      <w:r w:rsidR="00E47755" w:rsidRPr="00FA5676">
        <w:rPr>
          <w:rFonts w:ascii="Verdana" w:hAnsi="Verdana"/>
          <w:sz w:val="24"/>
          <w:szCs w:val="24"/>
        </w:rPr>
        <w:t>PCR test is positive on arrival;</w:t>
      </w:r>
      <w:r w:rsidRPr="00FA5676">
        <w:rPr>
          <w:rFonts w:ascii="Verdana" w:hAnsi="Verdana"/>
          <w:sz w:val="24"/>
          <w:szCs w:val="24"/>
        </w:rPr>
        <w:t xml:space="preserve"> </w:t>
      </w:r>
    </w:p>
    <w:p w14:paraId="08337C58" w14:textId="7CA841D5" w:rsidR="008F01F8" w:rsidRPr="00FA5676" w:rsidRDefault="008F01F8" w:rsidP="008F01F8">
      <w:pPr>
        <w:pStyle w:val="ListParagraph"/>
        <w:numPr>
          <w:ilvl w:val="0"/>
          <w:numId w:val="1"/>
        </w:numPr>
        <w:rPr>
          <w:rFonts w:ascii="Verdana" w:hAnsi="Verdana"/>
          <w:sz w:val="24"/>
          <w:szCs w:val="24"/>
        </w:rPr>
      </w:pPr>
      <w:r w:rsidRPr="00FA5676">
        <w:rPr>
          <w:rFonts w:ascii="Verdana" w:hAnsi="Verdana"/>
          <w:sz w:val="24"/>
          <w:szCs w:val="24"/>
        </w:rPr>
        <w:t>Wearing face mask in public spaces is compulsory;</w:t>
      </w:r>
    </w:p>
    <w:p w14:paraId="4218D21D" w14:textId="77777777" w:rsidR="00E47755" w:rsidRPr="00FA5676" w:rsidRDefault="00E30684" w:rsidP="002C54F2">
      <w:pPr>
        <w:pStyle w:val="ListParagraph"/>
        <w:numPr>
          <w:ilvl w:val="0"/>
          <w:numId w:val="1"/>
        </w:numPr>
        <w:rPr>
          <w:rFonts w:ascii="Verdana" w:hAnsi="Verdana"/>
          <w:sz w:val="24"/>
          <w:szCs w:val="24"/>
        </w:rPr>
      </w:pPr>
      <w:r w:rsidRPr="00FA5676">
        <w:rPr>
          <w:rFonts w:ascii="Verdana" w:hAnsi="Verdana"/>
          <w:sz w:val="24"/>
          <w:szCs w:val="24"/>
        </w:rPr>
        <w:t>The PCR test is valid for 14 days from the date the samples are collected for any citizen which requires multiple entry into Mozambique or going on short trip to other countries</w:t>
      </w:r>
      <w:r w:rsidR="00E47755" w:rsidRPr="00FA5676">
        <w:rPr>
          <w:rFonts w:ascii="Verdana" w:hAnsi="Verdana"/>
          <w:sz w:val="24"/>
          <w:szCs w:val="24"/>
        </w:rPr>
        <w:t>;</w:t>
      </w:r>
    </w:p>
    <w:p w14:paraId="4D41848A" w14:textId="77777777" w:rsidR="00E47755" w:rsidRPr="00FA5676" w:rsidRDefault="00E30684" w:rsidP="00AE06B5">
      <w:pPr>
        <w:pStyle w:val="ListParagraph"/>
        <w:numPr>
          <w:ilvl w:val="0"/>
          <w:numId w:val="1"/>
        </w:numPr>
        <w:rPr>
          <w:rFonts w:ascii="Verdana" w:hAnsi="Verdana"/>
          <w:sz w:val="24"/>
          <w:szCs w:val="24"/>
        </w:rPr>
      </w:pPr>
      <w:r w:rsidRPr="00FA5676">
        <w:rPr>
          <w:rFonts w:ascii="Verdana" w:hAnsi="Verdana"/>
          <w:sz w:val="24"/>
          <w:szCs w:val="24"/>
        </w:rPr>
        <w:t xml:space="preserve">Minors from 0 to 11 years are exempted from going through or present a PCR test </w:t>
      </w:r>
      <w:r w:rsidR="006B6C81" w:rsidRPr="00FA5676">
        <w:rPr>
          <w:rFonts w:ascii="Verdana" w:hAnsi="Verdana"/>
          <w:sz w:val="24"/>
          <w:szCs w:val="24"/>
        </w:rPr>
        <w:t>on arrival in</w:t>
      </w:r>
      <w:r w:rsidR="00E47755" w:rsidRPr="00FA5676">
        <w:rPr>
          <w:rFonts w:ascii="Verdana" w:hAnsi="Verdana"/>
          <w:sz w:val="24"/>
          <w:szCs w:val="24"/>
        </w:rPr>
        <w:t xml:space="preserve"> Mozambique; </w:t>
      </w:r>
    </w:p>
    <w:p w14:paraId="65869273" w14:textId="79179E1F" w:rsidR="00E47755" w:rsidRPr="00FA5676" w:rsidRDefault="006B6C81" w:rsidP="00D27EB3">
      <w:pPr>
        <w:pStyle w:val="ListParagraph"/>
        <w:numPr>
          <w:ilvl w:val="0"/>
          <w:numId w:val="1"/>
        </w:numPr>
        <w:rPr>
          <w:rFonts w:ascii="Verdana" w:hAnsi="Verdana"/>
          <w:sz w:val="24"/>
          <w:szCs w:val="24"/>
        </w:rPr>
      </w:pPr>
      <w:r w:rsidRPr="00FA5676">
        <w:rPr>
          <w:rFonts w:ascii="Verdana" w:hAnsi="Verdana"/>
          <w:sz w:val="24"/>
          <w:szCs w:val="24"/>
        </w:rPr>
        <w:t>Visa exemptions remains in place on reciprocity basis and 30 days tourism visas will c</w:t>
      </w:r>
      <w:r w:rsidR="00E47755" w:rsidRPr="00FA5676">
        <w:rPr>
          <w:rFonts w:ascii="Verdana" w:hAnsi="Verdana"/>
          <w:sz w:val="24"/>
          <w:szCs w:val="24"/>
        </w:rPr>
        <w:t xml:space="preserve">ontinue to be issued on arrival; </w:t>
      </w:r>
    </w:p>
    <w:p w14:paraId="70AA4ED7" w14:textId="3AB84273" w:rsidR="007C358A" w:rsidRPr="00FA5676" w:rsidRDefault="007C358A" w:rsidP="007C358A">
      <w:pPr>
        <w:pStyle w:val="ListParagraph"/>
        <w:numPr>
          <w:ilvl w:val="0"/>
          <w:numId w:val="1"/>
        </w:numPr>
        <w:autoSpaceDE w:val="0"/>
        <w:autoSpaceDN w:val="0"/>
        <w:adjustRightInd w:val="0"/>
        <w:spacing w:after="0" w:line="240" w:lineRule="auto"/>
        <w:jc w:val="both"/>
        <w:rPr>
          <w:rFonts w:ascii="Verdana" w:hAnsi="Verdana"/>
          <w:sz w:val="24"/>
          <w:szCs w:val="24"/>
        </w:rPr>
      </w:pPr>
      <w:r w:rsidRPr="00FA5676">
        <w:rPr>
          <w:rFonts w:ascii="Verdana" w:hAnsi="Verdana" w:cs="Times-Roman"/>
          <w:sz w:val="24"/>
          <w:szCs w:val="24"/>
        </w:rPr>
        <w:t xml:space="preserve">Ship crews can only disembark of the respective ships to the </w:t>
      </w:r>
      <w:r w:rsidR="00FA5676">
        <w:rPr>
          <w:rFonts w:ascii="Verdana" w:hAnsi="Verdana" w:cs="Times-Roman"/>
          <w:sz w:val="24"/>
          <w:szCs w:val="24"/>
        </w:rPr>
        <w:t xml:space="preserve">docking </w:t>
      </w:r>
      <w:r w:rsidRPr="00FA5676">
        <w:rPr>
          <w:rFonts w:ascii="Verdana" w:hAnsi="Verdana" w:cs="Times-Roman"/>
          <w:sz w:val="24"/>
          <w:szCs w:val="24"/>
        </w:rPr>
        <w:t>port area, for strictly necessary operations of uploading and offloading, and they cannot leave the port area</w:t>
      </w:r>
      <w:r w:rsidR="00FA5676">
        <w:rPr>
          <w:rFonts w:ascii="Verdana" w:hAnsi="Verdana" w:cs="Times-Roman"/>
          <w:sz w:val="24"/>
          <w:szCs w:val="24"/>
        </w:rPr>
        <w:t>;</w:t>
      </w:r>
    </w:p>
    <w:p w14:paraId="4E6A4FB7" w14:textId="3F40D055" w:rsidR="00560FAF" w:rsidRPr="00FA5676" w:rsidRDefault="006B6C81" w:rsidP="00560FAF">
      <w:pPr>
        <w:pStyle w:val="ListParagraph"/>
        <w:numPr>
          <w:ilvl w:val="0"/>
          <w:numId w:val="1"/>
        </w:numPr>
        <w:autoSpaceDE w:val="0"/>
        <w:autoSpaceDN w:val="0"/>
        <w:adjustRightInd w:val="0"/>
        <w:spacing w:after="0" w:line="240" w:lineRule="auto"/>
        <w:jc w:val="both"/>
        <w:rPr>
          <w:rFonts w:ascii="Verdana" w:hAnsi="Verdana" w:cs="Times-Roman"/>
          <w:sz w:val="24"/>
          <w:szCs w:val="24"/>
        </w:rPr>
      </w:pPr>
      <w:r w:rsidRPr="00FA5676">
        <w:rPr>
          <w:rFonts w:ascii="Verdana" w:hAnsi="Verdana"/>
          <w:sz w:val="24"/>
          <w:szCs w:val="24"/>
        </w:rPr>
        <w:t>Beaches remain closed except for physical ex</w:t>
      </w:r>
      <w:r w:rsidR="00E47755" w:rsidRPr="00FA5676">
        <w:rPr>
          <w:rFonts w:ascii="Verdana" w:hAnsi="Verdana"/>
          <w:sz w:val="24"/>
          <w:szCs w:val="24"/>
        </w:rPr>
        <w:t>ercises on pre-designated areas</w:t>
      </w:r>
      <w:r w:rsidR="00560FAF" w:rsidRPr="00FA5676">
        <w:rPr>
          <w:rFonts w:ascii="Verdana" w:hAnsi="Verdana"/>
          <w:sz w:val="24"/>
          <w:szCs w:val="24"/>
        </w:rPr>
        <w:t xml:space="preserve">, but </w:t>
      </w:r>
      <w:r w:rsidR="00560FAF" w:rsidRPr="00FA5676">
        <w:rPr>
          <w:rFonts w:ascii="Verdana" w:hAnsi="Verdana" w:cs="Times-Roman"/>
          <w:sz w:val="24"/>
          <w:szCs w:val="24"/>
        </w:rPr>
        <w:t>d</w:t>
      </w:r>
      <w:r w:rsidR="00560FAF" w:rsidRPr="00FA5676">
        <w:rPr>
          <w:rFonts w:ascii="Verdana" w:hAnsi="Verdana" w:cs="Times-Roman"/>
          <w:sz w:val="24"/>
          <w:szCs w:val="24"/>
        </w:rPr>
        <w:t>iving on the high sea is allowed</w:t>
      </w:r>
      <w:r w:rsidR="00560FAF" w:rsidRPr="00FA5676">
        <w:rPr>
          <w:rFonts w:ascii="Verdana" w:hAnsi="Verdana" w:cs="Times-Roman"/>
          <w:sz w:val="24"/>
          <w:szCs w:val="24"/>
        </w:rPr>
        <w:t>;</w:t>
      </w:r>
    </w:p>
    <w:p w14:paraId="5AD25189" w14:textId="0FBBBD12" w:rsidR="00560FAF" w:rsidRPr="00FA5676" w:rsidRDefault="00FA5676" w:rsidP="00560FAF">
      <w:pPr>
        <w:pStyle w:val="ListParagraph"/>
        <w:numPr>
          <w:ilvl w:val="0"/>
          <w:numId w:val="1"/>
        </w:numPr>
        <w:autoSpaceDE w:val="0"/>
        <w:autoSpaceDN w:val="0"/>
        <w:adjustRightInd w:val="0"/>
        <w:spacing w:after="0" w:line="240" w:lineRule="auto"/>
        <w:jc w:val="both"/>
        <w:rPr>
          <w:rFonts w:ascii="Verdana" w:hAnsi="Verdana" w:cs="Times-Roman"/>
          <w:sz w:val="24"/>
          <w:szCs w:val="24"/>
        </w:rPr>
      </w:pPr>
      <w:r>
        <w:rPr>
          <w:rFonts w:ascii="Verdana" w:hAnsi="Verdana" w:cs="Times-Roman"/>
          <w:sz w:val="24"/>
          <w:szCs w:val="24"/>
        </w:rPr>
        <w:t>C</w:t>
      </w:r>
      <w:r w:rsidR="00560FAF" w:rsidRPr="00FA5676">
        <w:rPr>
          <w:rFonts w:ascii="Verdana" w:hAnsi="Verdana" w:cs="Times-Roman"/>
          <w:sz w:val="24"/>
          <w:szCs w:val="24"/>
        </w:rPr>
        <w:t xml:space="preserve">asinos, museums, theatres, cinemas, auditoriums, galleries, cultural centres and similar places are </w:t>
      </w:r>
      <w:r>
        <w:rPr>
          <w:rFonts w:ascii="Verdana" w:hAnsi="Verdana" w:cs="Times-Roman"/>
          <w:sz w:val="24"/>
          <w:szCs w:val="24"/>
        </w:rPr>
        <w:t>reopened</w:t>
      </w:r>
      <w:r w:rsidR="00560FAF" w:rsidRPr="00FA5676">
        <w:rPr>
          <w:rFonts w:ascii="Verdana" w:hAnsi="Verdana" w:cs="Times-Roman"/>
          <w:sz w:val="24"/>
          <w:szCs w:val="24"/>
        </w:rPr>
        <w:t>. However, the occupancy of these places shall not exceed 40% of their maximum capacity, with mandatory compliance with the health measures issued by the relevant authorities</w:t>
      </w:r>
      <w:r w:rsidR="00560FAF" w:rsidRPr="00FA5676">
        <w:rPr>
          <w:rFonts w:ascii="Verdana" w:hAnsi="Verdana" w:cs="Times-Roman"/>
          <w:sz w:val="24"/>
          <w:szCs w:val="24"/>
        </w:rPr>
        <w:t>;</w:t>
      </w:r>
    </w:p>
    <w:p w14:paraId="6C3DCF93" w14:textId="77777777" w:rsidR="00E47755" w:rsidRPr="00FA5676" w:rsidRDefault="00E30684" w:rsidP="00E47755">
      <w:pPr>
        <w:pStyle w:val="ListParagraph"/>
        <w:numPr>
          <w:ilvl w:val="0"/>
          <w:numId w:val="1"/>
        </w:numPr>
        <w:rPr>
          <w:rFonts w:ascii="Verdana" w:hAnsi="Verdana"/>
          <w:sz w:val="24"/>
          <w:szCs w:val="24"/>
        </w:rPr>
      </w:pPr>
      <w:r w:rsidRPr="00FA5676">
        <w:rPr>
          <w:rFonts w:ascii="Verdana" w:hAnsi="Verdana"/>
          <w:sz w:val="24"/>
          <w:szCs w:val="24"/>
        </w:rPr>
        <w:t xml:space="preserve">Locally issued residence and ID documents issued for expats are valid </w:t>
      </w:r>
      <w:r w:rsidR="00596890" w:rsidRPr="00FA5676">
        <w:rPr>
          <w:rFonts w:ascii="Verdana" w:hAnsi="Verdana"/>
          <w:sz w:val="24"/>
          <w:szCs w:val="24"/>
        </w:rPr>
        <w:t>up to 31 May 2021</w:t>
      </w:r>
      <w:r w:rsidR="00E47755" w:rsidRPr="00FA5676">
        <w:rPr>
          <w:rFonts w:ascii="Verdana" w:hAnsi="Verdana"/>
          <w:sz w:val="24"/>
          <w:szCs w:val="24"/>
        </w:rPr>
        <w:t>;</w:t>
      </w:r>
    </w:p>
    <w:p w14:paraId="1A512C5F" w14:textId="77777777" w:rsidR="00E47755" w:rsidRPr="00FA5676" w:rsidRDefault="00596890" w:rsidP="003C4C17">
      <w:pPr>
        <w:pStyle w:val="ListParagraph"/>
        <w:numPr>
          <w:ilvl w:val="0"/>
          <w:numId w:val="1"/>
        </w:numPr>
        <w:rPr>
          <w:rFonts w:ascii="Verdana" w:hAnsi="Verdana"/>
          <w:sz w:val="24"/>
          <w:szCs w:val="24"/>
        </w:rPr>
      </w:pPr>
      <w:r w:rsidRPr="00FA5676">
        <w:rPr>
          <w:rFonts w:ascii="Verdana" w:hAnsi="Verdana"/>
          <w:sz w:val="24"/>
          <w:szCs w:val="24"/>
        </w:rPr>
        <w:t>Regarding the risk of Permanent Establishment</w:t>
      </w:r>
      <w:r w:rsidR="006B6C81" w:rsidRPr="00FA5676">
        <w:rPr>
          <w:rFonts w:ascii="Verdana" w:hAnsi="Verdana"/>
          <w:sz w:val="24"/>
          <w:szCs w:val="24"/>
        </w:rPr>
        <w:t xml:space="preserve"> (PE)</w:t>
      </w:r>
      <w:r w:rsidRPr="00FA5676">
        <w:rPr>
          <w:rFonts w:ascii="Verdana" w:hAnsi="Verdana"/>
          <w:sz w:val="24"/>
          <w:szCs w:val="24"/>
        </w:rPr>
        <w:t>, which in Mozambique is more than 180 days, the timeline is suspended during the State of Calamity for expats which provide servic</w:t>
      </w:r>
      <w:r w:rsidR="006B6C81" w:rsidRPr="00FA5676">
        <w:rPr>
          <w:rFonts w:ascii="Verdana" w:hAnsi="Verdana"/>
          <w:sz w:val="24"/>
          <w:szCs w:val="24"/>
        </w:rPr>
        <w:t>es for State structural impacting</w:t>
      </w:r>
      <w:r w:rsidR="00E47755" w:rsidRPr="00FA5676">
        <w:rPr>
          <w:rFonts w:ascii="Verdana" w:hAnsi="Verdana"/>
          <w:sz w:val="24"/>
          <w:szCs w:val="24"/>
        </w:rPr>
        <w:t xml:space="preserve"> projects; </w:t>
      </w:r>
    </w:p>
    <w:p w14:paraId="371FF6A1" w14:textId="77777777" w:rsidR="00E47755" w:rsidRPr="00FA5676" w:rsidRDefault="000A5481" w:rsidP="00581201">
      <w:pPr>
        <w:pStyle w:val="ListParagraph"/>
        <w:numPr>
          <w:ilvl w:val="0"/>
          <w:numId w:val="1"/>
        </w:numPr>
        <w:rPr>
          <w:rFonts w:ascii="Verdana" w:hAnsi="Verdana"/>
          <w:sz w:val="24"/>
          <w:szCs w:val="24"/>
        </w:rPr>
      </w:pPr>
      <w:r w:rsidRPr="00FA5676">
        <w:rPr>
          <w:rFonts w:ascii="Verdana" w:hAnsi="Verdana"/>
          <w:sz w:val="24"/>
          <w:szCs w:val="24"/>
        </w:rPr>
        <w:t>International flights a</w:t>
      </w:r>
      <w:r w:rsidR="00E47755" w:rsidRPr="00FA5676">
        <w:rPr>
          <w:rFonts w:ascii="Verdana" w:hAnsi="Verdana"/>
          <w:sz w:val="24"/>
          <w:szCs w:val="24"/>
        </w:rPr>
        <w:t xml:space="preserve">re allowed on reciprocity basis; </w:t>
      </w:r>
    </w:p>
    <w:p w14:paraId="60454837" w14:textId="2EAEA0AF" w:rsidR="000A5481" w:rsidRPr="00FA5676" w:rsidRDefault="000A5481" w:rsidP="00581201">
      <w:pPr>
        <w:pStyle w:val="ListParagraph"/>
        <w:numPr>
          <w:ilvl w:val="0"/>
          <w:numId w:val="1"/>
        </w:numPr>
        <w:rPr>
          <w:rFonts w:ascii="Verdana" w:hAnsi="Verdana"/>
          <w:sz w:val="24"/>
          <w:szCs w:val="24"/>
        </w:rPr>
      </w:pPr>
      <w:r w:rsidRPr="00FA5676">
        <w:rPr>
          <w:rFonts w:ascii="Verdana" w:hAnsi="Verdana"/>
          <w:sz w:val="24"/>
          <w:szCs w:val="24"/>
        </w:rPr>
        <w:t xml:space="preserve">A </w:t>
      </w:r>
      <w:r w:rsidR="007C358A" w:rsidRPr="00FA5676">
        <w:rPr>
          <w:rFonts w:ascii="Verdana" w:hAnsi="Verdana"/>
          <w:sz w:val="24"/>
          <w:szCs w:val="24"/>
        </w:rPr>
        <w:t>10</w:t>
      </w:r>
      <w:r w:rsidRPr="00FA5676">
        <w:rPr>
          <w:rFonts w:ascii="Verdana" w:hAnsi="Verdana"/>
          <w:sz w:val="24"/>
          <w:szCs w:val="24"/>
        </w:rPr>
        <w:t>:00pm to 4:00am curfew is introduced in the great metropolitan area of Mapu</w:t>
      </w:r>
      <w:r w:rsidR="00E47755" w:rsidRPr="00FA5676">
        <w:rPr>
          <w:rFonts w:ascii="Verdana" w:hAnsi="Verdana"/>
          <w:sz w:val="24"/>
          <w:szCs w:val="24"/>
        </w:rPr>
        <w:t xml:space="preserve">to (Maputo and </w:t>
      </w:r>
      <w:proofErr w:type="spellStart"/>
      <w:r w:rsidR="00E47755" w:rsidRPr="00FA5676">
        <w:rPr>
          <w:rFonts w:ascii="Verdana" w:hAnsi="Verdana"/>
          <w:sz w:val="24"/>
          <w:szCs w:val="24"/>
        </w:rPr>
        <w:t>Matola</w:t>
      </w:r>
      <w:proofErr w:type="spellEnd"/>
      <w:r w:rsidR="00E47755" w:rsidRPr="00FA5676">
        <w:rPr>
          <w:rFonts w:ascii="Verdana" w:hAnsi="Verdana"/>
          <w:sz w:val="24"/>
          <w:szCs w:val="24"/>
        </w:rPr>
        <w:t xml:space="preserve"> cities, </w:t>
      </w:r>
      <w:proofErr w:type="spellStart"/>
      <w:r w:rsidR="00E47755" w:rsidRPr="00FA5676">
        <w:rPr>
          <w:rFonts w:ascii="Verdana" w:hAnsi="Verdana"/>
          <w:sz w:val="24"/>
          <w:szCs w:val="24"/>
        </w:rPr>
        <w:t>Boane</w:t>
      </w:r>
      <w:proofErr w:type="spellEnd"/>
      <w:r w:rsidR="00E47755" w:rsidRPr="00FA5676">
        <w:rPr>
          <w:rFonts w:ascii="Verdana" w:hAnsi="Verdana"/>
          <w:sz w:val="24"/>
          <w:szCs w:val="24"/>
        </w:rPr>
        <w:t xml:space="preserve"> </w:t>
      </w:r>
      <w:r w:rsidR="008F01F8" w:rsidRPr="00FA5676">
        <w:rPr>
          <w:rFonts w:ascii="Verdana" w:hAnsi="Verdana"/>
          <w:sz w:val="24"/>
          <w:szCs w:val="24"/>
        </w:rPr>
        <w:t xml:space="preserve">District and </w:t>
      </w:r>
      <w:r w:rsidR="00E47755" w:rsidRPr="00FA5676">
        <w:rPr>
          <w:rFonts w:ascii="Verdana" w:hAnsi="Verdana"/>
          <w:sz w:val="24"/>
          <w:szCs w:val="24"/>
        </w:rPr>
        <w:t>Municipality and Marracuene District)</w:t>
      </w:r>
      <w:r w:rsidR="00560FAF" w:rsidRPr="00FA5676">
        <w:rPr>
          <w:rFonts w:ascii="Verdana" w:hAnsi="Verdana"/>
          <w:sz w:val="24"/>
          <w:szCs w:val="24"/>
        </w:rPr>
        <w:t>, all the capital cities and an array of certain cities and districts</w:t>
      </w:r>
      <w:r w:rsidR="00E47755" w:rsidRPr="00FA5676">
        <w:rPr>
          <w:rFonts w:ascii="Verdana" w:hAnsi="Verdana"/>
          <w:sz w:val="24"/>
          <w:szCs w:val="24"/>
        </w:rPr>
        <w:t>;</w:t>
      </w:r>
    </w:p>
    <w:p w14:paraId="5CF05BFE" w14:textId="0439F04D" w:rsidR="000A5481" w:rsidRPr="00FA5676" w:rsidRDefault="000A5481">
      <w:pPr>
        <w:rPr>
          <w:rFonts w:ascii="Verdana" w:hAnsi="Verdana"/>
          <w:sz w:val="24"/>
          <w:szCs w:val="24"/>
        </w:rPr>
      </w:pPr>
      <w:r w:rsidRPr="00FA5676">
        <w:rPr>
          <w:rFonts w:ascii="Verdana" w:hAnsi="Verdana"/>
          <w:sz w:val="24"/>
          <w:szCs w:val="24"/>
        </w:rPr>
        <w:t xml:space="preserve">The above arises from the </w:t>
      </w:r>
      <w:r w:rsidR="006B6C81" w:rsidRPr="00FA5676">
        <w:rPr>
          <w:rFonts w:ascii="Verdana" w:hAnsi="Verdana"/>
          <w:sz w:val="24"/>
          <w:szCs w:val="24"/>
        </w:rPr>
        <w:t xml:space="preserve">Decree no. </w:t>
      </w:r>
      <w:r w:rsidR="003E1ED4" w:rsidRPr="00FA5676">
        <w:rPr>
          <w:rFonts w:ascii="Verdana" w:hAnsi="Verdana"/>
          <w:sz w:val="24"/>
          <w:szCs w:val="24"/>
        </w:rPr>
        <w:t>24</w:t>
      </w:r>
      <w:r w:rsidR="006B6C81" w:rsidRPr="00FA5676">
        <w:rPr>
          <w:rFonts w:ascii="Verdana" w:hAnsi="Verdana"/>
          <w:sz w:val="24"/>
          <w:szCs w:val="24"/>
        </w:rPr>
        <w:t xml:space="preserve">/2021 of </w:t>
      </w:r>
      <w:r w:rsidR="003E1ED4" w:rsidRPr="00FA5676">
        <w:rPr>
          <w:rFonts w:ascii="Verdana" w:hAnsi="Verdana"/>
          <w:sz w:val="24"/>
          <w:szCs w:val="24"/>
        </w:rPr>
        <w:t>26 April</w:t>
      </w:r>
      <w:r w:rsidR="006B6C81" w:rsidRPr="00FA5676">
        <w:rPr>
          <w:rFonts w:ascii="Verdana" w:hAnsi="Verdana"/>
          <w:sz w:val="24"/>
          <w:szCs w:val="24"/>
        </w:rPr>
        <w:t xml:space="preserve">, which is in force from </w:t>
      </w:r>
      <w:r w:rsidR="003E1ED4" w:rsidRPr="00FA5676">
        <w:rPr>
          <w:rFonts w:ascii="Verdana" w:hAnsi="Verdana"/>
          <w:sz w:val="24"/>
          <w:szCs w:val="24"/>
        </w:rPr>
        <w:t>2</w:t>
      </w:r>
      <w:r w:rsidR="006B6C81" w:rsidRPr="00FA5676">
        <w:rPr>
          <w:rFonts w:ascii="Verdana" w:hAnsi="Verdana"/>
          <w:sz w:val="24"/>
          <w:szCs w:val="24"/>
        </w:rPr>
        <w:t xml:space="preserve">7 </w:t>
      </w:r>
      <w:r w:rsidR="003E1ED4" w:rsidRPr="00FA5676">
        <w:rPr>
          <w:rFonts w:ascii="Verdana" w:hAnsi="Verdana"/>
          <w:sz w:val="24"/>
          <w:szCs w:val="24"/>
        </w:rPr>
        <w:t>April</w:t>
      </w:r>
      <w:r w:rsidR="006B6C81" w:rsidRPr="00FA5676">
        <w:rPr>
          <w:rFonts w:ascii="Verdana" w:hAnsi="Verdana"/>
          <w:sz w:val="24"/>
          <w:szCs w:val="24"/>
        </w:rPr>
        <w:t xml:space="preserve"> 2021.</w:t>
      </w:r>
    </w:p>
    <w:sectPr w:rsidR="000A5481" w:rsidRPr="00FA567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11CF8"/>
    <w:multiLevelType w:val="hybridMultilevel"/>
    <w:tmpl w:val="130C2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684"/>
    <w:rsid w:val="000A5481"/>
    <w:rsid w:val="001A0BBE"/>
    <w:rsid w:val="003E1ED4"/>
    <w:rsid w:val="00560FAF"/>
    <w:rsid w:val="00571FD9"/>
    <w:rsid w:val="00596890"/>
    <w:rsid w:val="006B6C81"/>
    <w:rsid w:val="007C358A"/>
    <w:rsid w:val="008C6BC1"/>
    <w:rsid w:val="008F01F8"/>
    <w:rsid w:val="00922E8F"/>
    <w:rsid w:val="00D6282C"/>
    <w:rsid w:val="00E30684"/>
    <w:rsid w:val="00E47755"/>
    <w:rsid w:val="00FA5676"/>
    <w:rsid w:val="00FC46C6"/>
    <w:rsid w:val="00FE1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E39A5"/>
  <w15:chartTrackingRefBased/>
  <w15:docId w15:val="{441BC5AF-429A-4C02-852F-3EB5E4D5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Leopoldo Amaral</dc:creator>
  <cp:keywords/>
  <dc:description/>
  <cp:lastModifiedBy>Leopoldo Amaral</cp:lastModifiedBy>
  <cp:revision>2</cp:revision>
  <dcterms:created xsi:type="dcterms:W3CDTF">2021-04-28T21:12:00Z</dcterms:created>
  <dcterms:modified xsi:type="dcterms:W3CDTF">2021-04-28T21:12:00Z</dcterms:modified>
</cp:coreProperties>
</file>